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ED348" w14:textId="7A401413" w:rsidR="00E22A3A" w:rsidRPr="0085225D" w:rsidRDefault="00E84658" w:rsidP="0085225D">
      <w:pPr>
        <w:pStyle w:val="NoSpacing"/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5225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7.1.3: </w:t>
      </w:r>
      <w:r w:rsidR="004E2B3B" w:rsidRPr="0085225D">
        <w:rPr>
          <w:rFonts w:ascii="Times New Roman" w:hAnsi="Times New Roman" w:cs="Times New Roman"/>
          <w:b/>
          <w:bCs/>
          <w:sz w:val="24"/>
          <w:szCs w:val="24"/>
          <w:u w:val="single"/>
        </w:rPr>
        <w:t>Management of the various types of degradable and nondegradable waste</w:t>
      </w:r>
    </w:p>
    <w:p w14:paraId="7C5FA816" w14:textId="77777777" w:rsidR="0085225D" w:rsidRDefault="0085225D" w:rsidP="0085225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</w:pPr>
    </w:p>
    <w:p w14:paraId="00E6CFDE" w14:textId="1F50DDF4" w:rsidR="00E22A3A" w:rsidRPr="00E22A3A" w:rsidRDefault="00E22A3A" w:rsidP="0085225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>The institution uses updated techniques in the disposal of waste.</w:t>
      </w:r>
    </w:p>
    <w:p w14:paraId="31C116D2" w14:textId="4E3764BD" w:rsidR="00E22A3A" w:rsidRPr="00E22A3A" w:rsidRDefault="00E22A3A" w:rsidP="0085225D">
      <w:pPr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en-IN"/>
        </w:rPr>
      </w:pPr>
      <w:r w:rsidRPr="0085225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IN"/>
        </w:rPr>
        <w:t>Solid Waste:</w:t>
      </w: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 xml:space="preserve"> The college disposes of all wastes, whether solid or otherwise, in a scientific manner and ensure that it is not released directly to the environment. Recycled paper is used for in-house purposes.</w:t>
      </w:r>
    </w:p>
    <w:p w14:paraId="70D14D84" w14:textId="77777777" w:rsidR="00D320DD" w:rsidRDefault="00E22A3A" w:rsidP="0085225D">
      <w:pPr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en-IN"/>
        </w:rPr>
      </w:pPr>
      <w:r w:rsidRPr="0085225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IN"/>
        </w:rPr>
        <w:t>Liquid Waste:</w:t>
      </w: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 xml:space="preserve"> Practical labs like Chemistry and Environmental Science have taken measures to ensure that all the chemicals are diluted before discarding in the wash basin.</w:t>
      </w:r>
      <w:r w:rsidR="00D320DD">
        <w:rPr>
          <w:rFonts w:ascii="Calibri" w:eastAsia="Times New Roman" w:hAnsi="Calibri" w:cs="Calibri"/>
          <w:color w:val="000000"/>
          <w:lang w:eastAsia="en-IN"/>
        </w:rPr>
        <w:t xml:space="preserve"> </w:t>
      </w:r>
    </w:p>
    <w:p w14:paraId="13ABFC22" w14:textId="2897C0B5" w:rsidR="00E22A3A" w:rsidRPr="00E22A3A" w:rsidRDefault="00E22A3A" w:rsidP="0085225D">
      <w:pPr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en-IN"/>
        </w:rPr>
      </w:pP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>Glassware used in the laboratory is washed and rinsed with the least quantity of water and placed in the liquid waste container.</w:t>
      </w:r>
    </w:p>
    <w:p w14:paraId="47F46863" w14:textId="4DE9BDC7" w:rsidR="00E22A3A" w:rsidRPr="00E22A3A" w:rsidRDefault="00E22A3A" w:rsidP="0085225D">
      <w:pPr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en-IN"/>
        </w:rPr>
      </w:pPr>
      <w:r w:rsidRPr="0085225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IN"/>
        </w:rPr>
        <w:t>E-waste Management:</w:t>
      </w: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 xml:space="preserve"> Awareness programmes are initiated on e-waste management. The cartridge of the laser printer is refilled outside the college campus UPS batteries are recharged/repaired/ exchanged by the suppliers.</w:t>
      </w:r>
    </w:p>
    <w:p w14:paraId="0655751C" w14:textId="123F4776" w:rsidR="00E22A3A" w:rsidRPr="00E22A3A" w:rsidRDefault="00E22A3A" w:rsidP="0085225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>The Physics laboratory generates solid e-waste containing diodes, chips, transistors, dry cells etc. which are segregated, collected in separate bags and labelled.</w:t>
      </w:r>
    </w:p>
    <w:p w14:paraId="177A702B" w14:textId="7E5B9D06" w:rsidR="00E22A3A" w:rsidRPr="00E22A3A" w:rsidRDefault="00E22A3A" w:rsidP="0085225D">
      <w:pPr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en-IN"/>
        </w:rPr>
      </w:pPr>
      <w:r w:rsidRPr="0085225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IN"/>
        </w:rPr>
        <w:t>Hazardous Waste Management:</w:t>
      </w: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 xml:space="preserve"> The college ensures that the campus environment is free of pollution.</w:t>
      </w:r>
    </w:p>
    <w:p w14:paraId="4F2DCF8D" w14:textId="779F9CE6" w:rsidR="00E22A3A" w:rsidRPr="00E22A3A" w:rsidRDefault="00E22A3A" w:rsidP="0085225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>In the Chemistry Lab: a) Chemicals used in the lab for the reaction are not discharged into the environment, but rather stored in sealed containers.</w:t>
      </w:r>
    </w:p>
    <w:p w14:paraId="2B803B53" w14:textId="2D6A3CFB" w:rsidR="00E22A3A" w:rsidRPr="00E22A3A" w:rsidRDefault="00E22A3A" w:rsidP="0085225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E22A3A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>b) Repeated distillation of used solvent may be done to reduce solvent waste, thereby minimising pollution.</w:t>
      </w:r>
    </w:p>
    <w:p w14:paraId="3EE651E2" w14:textId="77777777" w:rsidR="00E22A3A" w:rsidRPr="00E22A3A" w:rsidRDefault="00E22A3A" w:rsidP="0085225D">
      <w:pPr>
        <w:pStyle w:val="Default"/>
        <w:spacing w:line="360" w:lineRule="auto"/>
        <w:rPr>
          <w:bCs/>
        </w:rPr>
      </w:pPr>
    </w:p>
    <w:p w14:paraId="1A658F78" w14:textId="77777777" w:rsidR="007A1902" w:rsidRPr="00E84658" w:rsidRDefault="007A1902" w:rsidP="0085225D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14AD20B" w14:textId="77777777" w:rsidR="00E84658" w:rsidRDefault="00E84658" w:rsidP="0085225D">
      <w:pPr>
        <w:pStyle w:val="Default"/>
        <w:spacing w:line="360" w:lineRule="auto"/>
        <w:jc w:val="center"/>
      </w:pPr>
      <w:r w:rsidRPr="00E84658">
        <w:rPr>
          <w:noProof/>
          <w:lang w:eastAsia="en-IN"/>
        </w:rPr>
        <w:drawing>
          <wp:inline distT="0" distB="0" distL="0" distR="0" wp14:anchorId="2FE83401" wp14:editId="7A1FC973">
            <wp:extent cx="3119801" cy="2340000"/>
            <wp:effectExtent l="19050" t="19050" r="23495" b="222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0221208_33408pmByGPSMapCamer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9801" cy="234000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B6A26ED" w14:textId="05EFF306" w:rsidR="0024483D" w:rsidRPr="00E84658" w:rsidRDefault="0024483D" w:rsidP="0085225D">
      <w:pPr>
        <w:pStyle w:val="Default"/>
        <w:spacing w:line="360" w:lineRule="auto"/>
        <w:jc w:val="center"/>
      </w:pPr>
      <w:r w:rsidRPr="00E84658">
        <w:t>Dustbin</w:t>
      </w:r>
    </w:p>
    <w:p w14:paraId="0C66C67C" w14:textId="6FFEDA5D" w:rsidR="007A1902" w:rsidRDefault="007A1902" w:rsidP="0085225D">
      <w:pPr>
        <w:pStyle w:val="Default"/>
        <w:spacing w:line="360" w:lineRule="auto"/>
        <w:jc w:val="center"/>
        <w:rPr>
          <w:b/>
          <w:u w:val="single"/>
        </w:rPr>
      </w:pPr>
    </w:p>
    <w:p w14:paraId="4B5542E6" w14:textId="70ADA93E" w:rsidR="00E84658" w:rsidRPr="00E84658" w:rsidRDefault="0024483D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4658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D68287B" wp14:editId="082B2AE8">
            <wp:extent cx="3085200" cy="3085200"/>
            <wp:effectExtent l="19050" t="19050" r="20320" b="20320"/>
            <wp:docPr id="107874509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874509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5200" cy="308520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E8465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3FA9DE" w14:textId="77777777" w:rsidR="00E84658" w:rsidRP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4658">
        <w:rPr>
          <w:rFonts w:ascii="Times New Roman" w:hAnsi="Times New Roman" w:cs="Times New Roman"/>
          <w:sz w:val="24"/>
          <w:szCs w:val="24"/>
        </w:rPr>
        <w:t>Laboratory Waste Management: Solid Waste Management</w:t>
      </w:r>
    </w:p>
    <w:p w14:paraId="56925E7C" w14:textId="77777777" w:rsid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7D4ABB6" w14:textId="77777777" w:rsidR="0024483D" w:rsidRPr="00E84658" w:rsidRDefault="0024483D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465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88175DD" wp14:editId="5C2A5A04">
            <wp:extent cx="3085200" cy="2313900"/>
            <wp:effectExtent l="19050" t="19050" r="20320" b="10795"/>
            <wp:docPr id="71761985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619858" name="Picture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5200" cy="231390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FA22DA9" w14:textId="77777777" w:rsid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4658">
        <w:rPr>
          <w:rFonts w:ascii="Times New Roman" w:hAnsi="Times New Roman" w:cs="Times New Roman"/>
          <w:sz w:val="24"/>
          <w:szCs w:val="24"/>
        </w:rPr>
        <w:t xml:space="preserve">Laboratory Waste Management: Liquid Waste </w:t>
      </w:r>
    </w:p>
    <w:p w14:paraId="74CC3331" w14:textId="773FDE85" w:rsidR="0024483D" w:rsidRPr="00E84658" w:rsidRDefault="0024483D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8D4C2FB" w14:textId="77777777" w:rsidR="0024483D" w:rsidRPr="00E84658" w:rsidRDefault="0024483D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4658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2DB0005" wp14:editId="6B7F27EA">
            <wp:extent cx="3085200" cy="2313900"/>
            <wp:effectExtent l="19050" t="19050" r="20320" b="10795"/>
            <wp:docPr id="11584457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8445774" name="Picture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5200" cy="231390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715F6AF" w14:textId="68487EDD" w:rsidR="0024483D" w:rsidRP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84658">
        <w:rPr>
          <w:rFonts w:ascii="Times New Roman" w:hAnsi="Times New Roman" w:cs="Times New Roman"/>
          <w:sz w:val="24"/>
          <w:szCs w:val="24"/>
        </w:rPr>
        <w:t>Laboratory Waste Management: E-Waste</w:t>
      </w:r>
    </w:p>
    <w:p w14:paraId="3ED546E9" w14:textId="77777777" w:rsid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72A9CAD" w14:textId="4D7C910C" w:rsidR="0024483D" w:rsidRPr="00E84658" w:rsidRDefault="0024483D" w:rsidP="0085225D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465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3E74F5D" wp14:editId="1D3AAC27">
            <wp:extent cx="3085200" cy="4128077"/>
            <wp:effectExtent l="19050" t="19050" r="20320" b="25400"/>
            <wp:docPr id="140532830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5328306" name="Picture 6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" r="291"/>
                    <a:stretch/>
                  </pic:blipFill>
                  <pic:spPr bwMode="auto">
                    <a:xfrm>
                      <a:off x="0" y="0"/>
                      <a:ext cx="3085200" cy="4128077"/>
                    </a:xfrm>
                    <a:prstGeom prst="rect">
                      <a:avLst/>
                    </a:prstGeom>
                    <a:ln w="190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0E3269" w14:textId="77777777" w:rsidR="00E84658" w:rsidRP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vanish/>
          <w:sz w:val="24"/>
          <w:szCs w:val="24"/>
          <w:specVanish/>
        </w:rPr>
      </w:pPr>
      <w:r w:rsidRPr="00E84658">
        <w:rPr>
          <w:rFonts w:ascii="Times New Roman" w:hAnsi="Times New Roman" w:cs="Times New Roman"/>
          <w:sz w:val="24"/>
          <w:szCs w:val="24"/>
        </w:rPr>
        <w:t>Laboratory Waste Management: Pit for Chemical Waste</w:t>
      </w:r>
    </w:p>
    <w:p w14:paraId="16B0B0DA" w14:textId="77777777" w:rsidR="00E84658" w:rsidRPr="00E84658" w:rsidRDefault="00E84658" w:rsidP="0085225D">
      <w:pPr>
        <w:spacing w:line="360" w:lineRule="auto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E84658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14:paraId="3DF22700" w14:textId="77777777" w:rsidR="004523DF" w:rsidRPr="00E84658" w:rsidRDefault="004523DF" w:rsidP="0085225D">
      <w:pPr>
        <w:pStyle w:val="Default"/>
        <w:spacing w:line="360" w:lineRule="auto"/>
        <w:jc w:val="center"/>
        <w:rPr>
          <w:b/>
          <w:u w:val="single"/>
        </w:rPr>
      </w:pPr>
    </w:p>
    <w:sectPr w:rsidR="004523DF" w:rsidRPr="00E84658" w:rsidSect="00771210"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8B7E8D" w14:textId="77777777" w:rsidR="008708D6" w:rsidRDefault="008708D6" w:rsidP="000114E2">
      <w:pPr>
        <w:spacing w:after="0" w:line="240" w:lineRule="auto"/>
      </w:pPr>
      <w:r>
        <w:separator/>
      </w:r>
    </w:p>
  </w:endnote>
  <w:endnote w:type="continuationSeparator" w:id="0">
    <w:p w14:paraId="63F979BA" w14:textId="77777777" w:rsidR="008708D6" w:rsidRDefault="008708D6" w:rsidP="00011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8EDDA" w14:textId="77777777" w:rsidR="000114E2" w:rsidRDefault="000114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8DF7E5" w14:textId="77777777" w:rsidR="008708D6" w:rsidRDefault="008708D6" w:rsidP="000114E2">
      <w:pPr>
        <w:spacing w:after="0" w:line="240" w:lineRule="auto"/>
      </w:pPr>
      <w:r>
        <w:separator/>
      </w:r>
    </w:p>
  </w:footnote>
  <w:footnote w:type="continuationSeparator" w:id="0">
    <w:p w14:paraId="0C1D3858" w14:textId="77777777" w:rsidR="008708D6" w:rsidRDefault="008708D6" w:rsidP="000114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87C95"/>
    <w:multiLevelType w:val="multilevel"/>
    <w:tmpl w:val="77241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8A75C6"/>
    <w:multiLevelType w:val="hybridMultilevel"/>
    <w:tmpl w:val="A426B746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D4DB9"/>
    <w:multiLevelType w:val="hybridMultilevel"/>
    <w:tmpl w:val="EC6810D2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5D7DBF"/>
    <w:multiLevelType w:val="hybridMultilevel"/>
    <w:tmpl w:val="A6FA5F2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B65C18"/>
    <w:multiLevelType w:val="multilevel"/>
    <w:tmpl w:val="9062734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2923DC"/>
    <w:multiLevelType w:val="hybridMultilevel"/>
    <w:tmpl w:val="EC6CB48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8D03F0"/>
    <w:multiLevelType w:val="hybridMultilevel"/>
    <w:tmpl w:val="62E0ABF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8B3F69"/>
    <w:multiLevelType w:val="hybridMultilevel"/>
    <w:tmpl w:val="EBFA994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212A69"/>
    <w:multiLevelType w:val="multilevel"/>
    <w:tmpl w:val="764A66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9E06C0C"/>
    <w:multiLevelType w:val="hybridMultilevel"/>
    <w:tmpl w:val="A440A26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332556">
    <w:abstractNumId w:val="5"/>
  </w:num>
  <w:num w:numId="2" w16cid:durableId="525483504">
    <w:abstractNumId w:val="6"/>
  </w:num>
  <w:num w:numId="3" w16cid:durableId="975722483">
    <w:abstractNumId w:val="7"/>
  </w:num>
  <w:num w:numId="4" w16cid:durableId="2110805563">
    <w:abstractNumId w:val="2"/>
  </w:num>
  <w:num w:numId="5" w16cid:durableId="812411900">
    <w:abstractNumId w:val="3"/>
  </w:num>
  <w:num w:numId="6" w16cid:durableId="680476696">
    <w:abstractNumId w:val="1"/>
  </w:num>
  <w:num w:numId="7" w16cid:durableId="571551894">
    <w:abstractNumId w:val="9"/>
  </w:num>
  <w:num w:numId="8" w16cid:durableId="52195094">
    <w:abstractNumId w:val="0"/>
  </w:num>
  <w:num w:numId="9" w16cid:durableId="164172598">
    <w:abstractNumId w:val="8"/>
    <w:lvlOverride w:ilvl="0">
      <w:lvl w:ilvl="0">
        <w:numFmt w:val="decimal"/>
        <w:lvlText w:val="%1."/>
        <w:lvlJc w:val="left"/>
      </w:lvl>
    </w:lvlOverride>
  </w:num>
  <w:num w:numId="10" w16cid:durableId="830951582">
    <w:abstractNumId w:val="4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891"/>
    <w:rsid w:val="0000573B"/>
    <w:rsid w:val="000114E2"/>
    <w:rsid w:val="0008371F"/>
    <w:rsid w:val="000F255C"/>
    <w:rsid w:val="00132559"/>
    <w:rsid w:val="001D051C"/>
    <w:rsid w:val="001E1C98"/>
    <w:rsid w:val="002306C5"/>
    <w:rsid w:val="0023315C"/>
    <w:rsid w:val="0024483D"/>
    <w:rsid w:val="00262024"/>
    <w:rsid w:val="002F1CF6"/>
    <w:rsid w:val="00314B71"/>
    <w:rsid w:val="003244A1"/>
    <w:rsid w:val="003D5BF6"/>
    <w:rsid w:val="00437C2E"/>
    <w:rsid w:val="004523DF"/>
    <w:rsid w:val="004E2B3B"/>
    <w:rsid w:val="005506C0"/>
    <w:rsid w:val="005A7ED4"/>
    <w:rsid w:val="007026FC"/>
    <w:rsid w:val="00771210"/>
    <w:rsid w:val="007A1902"/>
    <w:rsid w:val="007C333E"/>
    <w:rsid w:val="00843B3A"/>
    <w:rsid w:val="0085225D"/>
    <w:rsid w:val="008708D6"/>
    <w:rsid w:val="008F13D4"/>
    <w:rsid w:val="008F546B"/>
    <w:rsid w:val="00976675"/>
    <w:rsid w:val="00AD014D"/>
    <w:rsid w:val="00BE26FD"/>
    <w:rsid w:val="00C5783E"/>
    <w:rsid w:val="00D320DD"/>
    <w:rsid w:val="00DB0E0D"/>
    <w:rsid w:val="00DF43FB"/>
    <w:rsid w:val="00E22A3A"/>
    <w:rsid w:val="00E51891"/>
    <w:rsid w:val="00E65075"/>
    <w:rsid w:val="00E84658"/>
    <w:rsid w:val="00E85B52"/>
    <w:rsid w:val="00F41661"/>
    <w:rsid w:val="00F56866"/>
    <w:rsid w:val="00F6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CC998"/>
  <w15:chartTrackingRefBased/>
  <w15:docId w15:val="{380D1486-EE55-46A5-8C9F-A15E9BCDF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14B71"/>
    <w:pPr>
      <w:spacing w:after="0" w:line="240" w:lineRule="auto"/>
    </w:pPr>
  </w:style>
  <w:style w:type="paragraph" w:customStyle="1" w:styleId="Default">
    <w:name w:val="Default"/>
    <w:rsid w:val="00314B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314B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114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14E2"/>
  </w:style>
  <w:style w:type="paragraph" w:styleId="Footer">
    <w:name w:val="footer"/>
    <w:basedOn w:val="Normal"/>
    <w:link w:val="FooterChar"/>
    <w:uiPriority w:val="99"/>
    <w:unhideWhenUsed/>
    <w:rsid w:val="000114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14E2"/>
  </w:style>
  <w:style w:type="paragraph" w:styleId="NormalWeb">
    <w:name w:val="Normal (Web)"/>
    <w:basedOn w:val="Normal"/>
    <w:uiPriority w:val="99"/>
    <w:semiHidden/>
    <w:unhideWhenUsed/>
    <w:rsid w:val="00E22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80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Sugata Adhya</cp:lastModifiedBy>
  <cp:revision>7</cp:revision>
  <cp:lastPrinted>2023-07-15T08:06:00Z</cp:lastPrinted>
  <dcterms:created xsi:type="dcterms:W3CDTF">2024-02-18T05:22:00Z</dcterms:created>
  <dcterms:modified xsi:type="dcterms:W3CDTF">2025-01-20T08:58:00Z</dcterms:modified>
</cp:coreProperties>
</file>